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7766"/>
      </w:tblGrid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DB0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DB0B76">
              <w:rPr>
                <w:rFonts w:ascii="Times New Roman" w:hAnsi="Times New Roman"/>
              </w:rPr>
              <w:t xml:space="preserve"> ремонт водоотводных лотков:</w:t>
            </w:r>
            <w:r w:rsidR="00DB0B76" w:rsidRPr="00DB0B76">
              <w:rPr>
                <w:rFonts w:ascii="Times New Roman" w:hAnsi="Times New Roman"/>
              </w:rPr>
              <w:t xml:space="preserve"> водоотводной лоток на участке автодороги по ул. 40 лет ВЛКСМ, расположенный по адресу: Иркутская область, Нижнеилимский район, г. Железногорск-Илимский, от пересечения с ул. Иващенко в районе дома № 1 до завершения улицы, в районе жилого дома № 14 8 квартала (34 м. в районе жилого дома № 14 8 квартала); 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7766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Отдел строительства, архитектуры и </w:t>
            </w:r>
            <w:r w:rsidR="008F12EA">
              <w:rPr>
                <w:rFonts w:ascii="Times New Roman" w:hAnsi="Times New Roman"/>
              </w:rPr>
              <w:t>городского хозяйства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7766" w:type="dxa"/>
          </w:tcPr>
          <w:p w:rsidR="00BC0AEE" w:rsidRPr="005B07D5" w:rsidRDefault="00F562FA" w:rsidP="00765DCF">
            <w:pPr>
              <w:spacing w:after="0" w:line="240" w:lineRule="auto"/>
              <w:rPr>
                <w:rFonts w:ascii="Times New Roman" w:hAnsi="Times New Roman"/>
              </w:rPr>
            </w:pPr>
            <w:r w:rsidRPr="00F562FA">
              <w:rPr>
                <w:rFonts w:ascii="Times New Roman" w:hAnsi="Times New Roman"/>
              </w:rPr>
              <w:t>водоотводной лоток на участке автодороги по ул. 40 лет ВЛКСМ, расположенный по адресу: Иркутская область, Нижнеилимский район, г. Железногорск-Илимский, от пересечения с ул. Иващенко в районе дома № 1 до завершения улицы, в районе жилого дома № 14 8 квартала (34 м. в районе жилого дома № 14 8 квартала);</w:t>
            </w:r>
          </w:p>
        </w:tc>
      </w:tr>
      <w:tr w:rsidR="007077AC" w:rsidRPr="005B07D5" w:rsidTr="00222B10">
        <w:trPr>
          <w:trHeight w:val="3391"/>
        </w:trPr>
        <w:tc>
          <w:tcPr>
            <w:tcW w:w="1805" w:type="dxa"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7766" w:type="dxa"/>
            <w:vMerge w:val="restart"/>
          </w:tcPr>
          <w:tbl>
            <w:tblPr>
              <w:tblW w:w="0" w:type="auto"/>
              <w:tblInd w:w="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3000"/>
              <w:gridCol w:w="1630"/>
              <w:gridCol w:w="873"/>
              <w:gridCol w:w="1550"/>
            </w:tblGrid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Демонтаж стальных решеток трубы-лотка,  стали массой: до 0,1 т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ТЕР09-02-001-01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Демонтаж  трубы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-л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отка (прим)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3,052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ТЕР09-02-001-03</w:t>
                  </w:r>
                </w:p>
              </w:tc>
            </w:tr>
            <w:tr w:rsidR="007077AC" w:rsidTr="00D56F62">
              <w:trPr>
                <w:trHeight w:val="989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Разработка грунта в отвал экскаваторами "драглайн" или "обратная лопата" с ковшом вместимостью 0,65 (0,5-1) м3, группа грунтов: 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ТЕР01-01-003-09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доработка  грунта вручную с креплениями в траншеях шириной до 2 м, глубиной до 2 м, группа грунтов: 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грунта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ТЕР01-02-055-04</w:t>
                  </w:r>
                </w:p>
              </w:tc>
            </w:tr>
            <w:tr w:rsidR="007077AC" w:rsidTr="00D56F62">
              <w:trPr>
                <w:trHeight w:val="494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основания: щебеночного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 м3 основания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0,272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ТЕР23-01-001-02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Укладка стального лотк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трубы  диаметром: 800 мм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км трубопровода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0,014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ТЕР22-01-011-14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поясов: в опалубке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железобетона в деле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0,0784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ТЕР06-01-035-01</w:t>
                  </w:r>
                </w:p>
              </w:tc>
            </w:tr>
            <w:tr w:rsidR="007077AC" w:rsidTr="00D56F62">
              <w:trPr>
                <w:trHeight w:val="1033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лотков между сооружениями сечением: до 0,5 м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сборных железобетонных конструкций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0,029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ТЕР07-02-002-07</w:t>
                  </w:r>
                </w:p>
              </w:tc>
            </w:tr>
            <w:tr w:rsidR="007077AC" w:rsidTr="00D56F62">
              <w:trPr>
                <w:trHeight w:val="247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лотки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ж/б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Л4-8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м3 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,2,9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монолитных  стыков лотка (прим)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железобетона в деле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ТЕР06-01-035-01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наваривание уголка к существующим решеткам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 т конструкций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0,01624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ТЕР09-05-002-03</w:t>
                  </w:r>
                </w:p>
              </w:tc>
            </w:tr>
            <w:tr w:rsidR="007077AC" w:rsidTr="00D56F62">
              <w:trPr>
                <w:trHeight w:val="494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обратная засыпка грунтов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ТЕР01-01-003-09</w:t>
                  </w:r>
                </w:p>
              </w:tc>
            </w:tr>
            <w:tr w:rsidR="007077AC" w:rsidTr="007077AC">
              <w:trPr>
                <w:trHeight w:val="742"/>
              </w:trPr>
              <w:tc>
                <w:tcPr>
                  <w:tcW w:w="481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00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Уплотнение грунта пневматическими трамбовками, группа грунтов: 3, 4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уплотненного грунта</w:t>
                  </w:r>
                </w:p>
              </w:tc>
              <w:tc>
                <w:tcPr>
                  <w:tcW w:w="87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55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ТЕР01-02-005-02</w:t>
                  </w:r>
                </w:p>
              </w:tc>
            </w:tr>
            <w:tr w:rsidR="007077AC" w:rsidTr="00D56F62">
              <w:trPr>
                <w:trHeight w:val="742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Монтаж:   решеток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0,402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ТЕР09-06-001-02</w:t>
                  </w:r>
                </w:p>
              </w:tc>
            </w:tr>
            <w:tr w:rsidR="007077AC" w:rsidTr="00D56F62">
              <w:trPr>
                <w:trHeight w:val="989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прогрузка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грунта с погрузкой на автомобили-самосвалы экскаваторами с ковшом вместимостью 0,65 (0,5-1) м3, группа грунтов: 3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ТЕР01-01-013-09</w:t>
                  </w:r>
                </w:p>
              </w:tc>
            </w:tr>
            <w:tr w:rsidR="007077AC" w:rsidTr="00D56F62">
              <w:trPr>
                <w:trHeight w:val="494"/>
              </w:trPr>
              <w:tc>
                <w:tcPr>
                  <w:tcW w:w="4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Перевозка  грунта, расстояние перевозки 12 км</w:t>
                  </w:r>
                </w:p>
              </w:tc>
              <w:tc>
                <w:tcPr>
                  <w:tcW w:w="1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  <w:p w:rsidR="007077AC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077AC" w:rsidRPr="00D56F62" w:rsidRDefault="00707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6F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  <w:t>СЦП3-2-12-1</w:t>
                  </w:r>
                </w:p>
              </w:tc>
            </w:tr>
          </w:tbl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7AC" w:rsidRPr="005B07D5" w:rsidTr="00222B10">
        <w:tc>
          <w:tcPr>
            <w:tcW w:w="1805" w:type="dxa"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Перечень сведений, 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  <w:vMerge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-требования к </w:t>
            </w:r>
            <w:r w:rsidRPr="005B07D5">
              <w:rPr>
                <w:rFonts w:ascii="Times New Roman" w:hAnsi="Times New Roman"/>
              </w:rPr>
              <w:lastRenderedPageBreak/>
              <w:t>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Наличие </w:t>
            </w:r>
            <w:r w:rsidR="006F30AD">
              <w:rPr>
                <w:rFonts w:ascii="Times New Roman" w:hAnsi="Times New Roman"/>
              </w:rPr>
              <w:t xml:space="preserve">строительной </w:t>
            </w:r>
            <w:r w:rsidRPr="005B07D5">
              <w:rPr>
                <w:rFonts w:ascii="Times New Roman" w:hAnsi="Times New Roman"/>
              </w:rPr>
              <w:t xml:space="preserve"> техники, близость бетонного </w:t>
            </w:r>
            <w:r w:rsidR="00DB0B76">
              <w:rPr>
                <w:rFonts w:ascii="Times New Roman" w:hAnsi="Times New Roman"/>
              </w:rPr>
              <w:t>узла</w:t>
            </w:r>
            <w:r w:rsidRPr="005B07D5">
              <w:rPr>
                <w:rFonts w:ascii="Times New Roman" w:hAnsi="Times New Roman"/>
              </w:rPr>
              <w:t>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Соответствие </w:t>
            </w:r>
            <w:r w:rsidR="006F30AD">
              <w:rPr>
                <w:rFonts w:ascii="Times New Roman" w:hAnsi="Times New Roman"/>
              </w:rPr>
              <w:t xml:space="preserve">бетонной </w:t>
            </w:r>
            <w:r w:rsidRPr="005B07D5">
              <w:rPr>
                <w:rFonts w:ascii="Times New Roman" w:hAnsi="Times New Roman"/>
              </w:rPr>
              <w:t>смеси заявленной марки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7077AC" w:rsidRDefault="007077AC" w:rsidP="009C63D5">
            <w:pPr>
              <w:rPr>
                <w:rFonts w:ascii="Times New Roman" w:hAnsi="Times New Roman"/>
              </w:rPr>
            </w:pPr>
          </w:p>
          <w:p w:rsidR="007077AC" w:rsidRDefault="007077AC" w:rsidP="009C63D5">
            <w:pPr>
              <w:rPr>
                <w:rFonts w:ascii="Times New Roman" w:hAnsi="Times New Roman"/>
              </w:rPr>
            </w:pPr>
          </w:p>
          <w:p w:rsidR="007077AC" w:rsidRDefault="007077AC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 </w:t>
            </w:r>
            <w:r w:rsidR="006F30AD">
              <w:rPr>
                <w:rFonts w:ascii="Times New Roman" w:hAnsi="Times New Roman"/>
              </w:rPr>
              <w:t>10</w:t>
            </w:r>
            <w:r w:rsidRPr="005B07D5">
              <w:rPr>
                <w:rFonts w:ascii="Times New Roman" w:hAnsi="Times New Roman"/>
              </w:rPr>
              <w:t>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D6491" w:rsidRDefault="00AD6491" w:rsidP="006D1B3A">
            <w:pPr>
              <w:spacing w:after="0"/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36 месяцев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Предполагаемые сроки проведения закупки</w:t>
            </w:r>
          </w:p>
        </w:tc>
        <w:tc>
          <w:tcPr>
            <w:tcW w:w="7766" w:type="dxa"/>
          </w:tcPr>
          <w:p w:rsidR="00BC0AEE" w:rsidRPr="005B07D5" w:rsidRDefault="00AD6491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7766" w:type="dxa"/>
          </w:tcPr>
          <w:p w:rsidR="00BC0AEE" w:rsidRPr="005B07D5" w:rsidRDefault="006D1B3A" w:rsidP="002301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23019E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AD6491">
              <w:rPr>
                <w:rFonts w:ascii="Times New Roman" w:hAnsi="Times New Roman"/>
              </w:rPr>
              <w:t>.0</w:t>
            </w:r>
            <w:r w:rsidR="001A0E84">
              <w:rPr>
                <w:rFonts w:ascii="Times New Roman" w:hAnsi="Times New Roman"/>
              </w:rPr>
              <w:t>5</w:t>
            </w:r>
            <w:r w:rsidR="00AD6491">
              <w:rPr>
                <w:rFonts w:ascii="Times New Roman" w:hAnsi="Times New Roman"/>
              </w:rPr>
              <w:t>.2014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7766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78" w:rsidRDefault="00545A78" w:rsidP="00AD6491">
      <w:pPr>
        <w:spacing w:after="0" w:line="240" w:lineRule="auto"/>
      </w:pPr>
      <w:r>
        <w:separator/>
      </w:r>
    </w:p>
  </w:endnote>
  <w:endnote w:type="continuationSeparator" w:id="0">
    <w:p w:rsidR="00545A78" w:rsidRDefault="00545A78" w:rsidP="00A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78" w:rsidRDefault="00545A78" w:rsidP="00AD6491">
      <w:pPr>
        <w:spacing w:after="0" w:line="240" w:lineRule="auto"/>
      </w:pPr>
      <w:r>
        <w:separator/>
      </w:r>
    </w:p>
  </w:footnote>
  <w:footnote w:type="continuationSeparator" w:id="0">
    <w:p w:rsidR="00545A78" w:rsidRDefault="00545A78" w:rsidP="00A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91" w:rsidRPr="00AD6491" w:rsidRDefault="00AD6491">
    <w:pPr>
      <w:pStyle w:val="aa"/>
      <w:rPr>
        <w:rFonts w:ascii="Times New Roman" w:hAnsi="Times New Roman"/>
      </w:rPr>
    </w:pPr>
    <w:r w:rsidRPr="00AD6491">
      <w:rPr>
        <w:rFonts w:ascii="Times New Roman" w:hAnsi="Times New Roman"/>
      </w:rPr>
      <w:t xml:space="preserve">                                                                                                                                             Приложение </w:t>
    </w:r>
    <w:r w:rsidR="007077AC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42DC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5D38"/>
    <w:rsid w:val="000D6140"/>
    <w:rsid w:val="000D614B"/>
    <w:rsid w:val="000D670D"/>
    <w:rsid w:val="000D79FC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28C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93B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0E84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2B10"/>
    <w:rsid w:val="00223FD0"/>
    <w:rsid w:val="00224CB2"/>
    <w:rsid w:val="0022604C"/>
    <w:rsid w:val="002279CD"/>
    <w:rsid w:val="00227E31"/>
    <w:rsid w:val="0023019E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45A78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30AD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077AC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5DCF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586A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2EA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02"/>
    <w:rsid w:val="00906BC5"/>
    <w:rsid w:val="00906C92"/>
    <w:rsid w:val="00907E5F"/>
    <w:rsid w:val="00910533"/>
    <w:rsid w:val="00911E06"/>
    <w:rsid w:val="00911F8A"/>
    <w:rsid w:val="0091301B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D649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23E6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6F62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0B76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3C26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66563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562FA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2A33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509A-994A-4DDE-B65B-AE68F693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2014-04-28T08:17:00Z</cp:lastPrinted>
  <dcterms:created xsi:type="dcterms:W3CDTF">2014-05-07T02:04:00Z</dcterms:created>
  <dcterms:modified xsi:type="dcterms:W3CDTF">2014-05-07T02:04:00Z</dcterms:modified>
</cp:coreProperties>
</file>